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京市文化市场综合执法总队《</w:t>
      </w:r>
      <w:r w:rsidR="00B52EB9" w:rsidRPr="00B52EB9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B52EB9" w:rsidRPr="00B52EB9">
        <w:rPr>
          <w:rFonts w:ascii="仿宋_GB2312" w:eastAsia="仿宋_GB2312" w:hAnsi="仿宋_GB2312" w:cs="仿宋_GB2312" w:hint="eastAsia"/>
          <w:sz w:val="32"/>
          <w:szCs w:val="32"/>
        </w:rPr>
        <w:t>旅行社业务开展情况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B52EB9" w:rsidRPr="00B52EB9">
        <w:rPr>
          <w:rFonts w:ascii="仿宋_GB2312" w:eastAsia="仿宋_GB2312" w:hAnsi="仿宋_GB2312" w:cs="仿宋_GB2312" w:hint="eastAsia"/>
          <w:sz w:val="32"/>
          <w:szCs w:val="32"/>
        </w:rPr>
        <w:t>欺骗、胁迫旅游者购物或者参加需要另行付费的游览项目的行为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B52EB9">
        <w:rPr>
          <w:rFonts w:ascii="仿宋_GB2312" w:eastAsia="仿宋_GB2312" w:hAnsi="仿宋_GB2312" w:cs="仿宋_GB2312" w:hint="eastAsia"/>
          <w:bCs/>
          <w:sz w:val="32"/>
          <w:szCs w:val="32"/>
        </w:rPr>
        <w:t>是否存在</w:t>
      </w:r>
      <w:r w:rsidR="00B52EB9" w:rsidRPr="00B52EB9">
        <w:rPr>
          <w:rFonts w:ascii="仿宋_GB2312" w:eastAsia="仿宋_GB2312" w:hAnsi="仿宋_GB2312" w:cs="仿宋_GB2312" w:hint="eastAsia"/>
          <w:sz w:val="32"/>
          <w:szCs w:val="32"/>
        </w:rPr>
        <w:t>欺骗、胁迫旅游者购物或者参加需要另行付费的游览项目的行为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B52EB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B52EB9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B52EB9" w:rsidRPr="00B52EB9">
        <w:rPr>
          <w:rFonts w:ascii="仿宋_GB2312" w:eastAsia="仿宋_GB2312" w:hAnsi="仿宋_GB2312" w:cs="仿宋_GB2312" w:hint="eastAsia"/>
          <w:sz w:val="32"/>
          <w:szCs w:val="32"/>
        </w:rPr>
        <w:t>欺骗、胁迫旅游者购物或者参加需要另行付费的游览项目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B52EB9" w:rsidRPr="00B52EB9">
        <w:rPr>
          <w:rFonts w:ascii="仿宋_GB2312" w:eastAsia="仿宋_GB2312" w:hAnsi="仿宋_GB2312" w:cs="仿宋_GB2312" w:hint="eastAsia"/>
          <w:sz w:val="32"/>
          <w:szCs w:val="32"/>
        </w:rPr>
        <w:t>欺骗、胁迫旅游者购物或者参加需要另行付费的游览项目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52EB9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2021-09-16T10:17:00Z</dcterms:modified>
</cp:coreProperties>
</file>